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4E99" w14:textId="77777777" w:rsidR="00D175F7" w:rsidRPr="001C39CC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1C39CC">
        <w:rPr>
          <w:rFonts w:ascii="Times New Roman" w:eastAsia="Arial" w:hAnsi="Times New Roman"/>
          <w:b/>
          <w:sz w:val="24"/>
          <w:szCs w:val="24"/>
        </w:rPr>
        <w:t>SLC Heading Home Advisory Council Meeting</w:t>
      </w:r>
    </w:p>
    <w:p w14:paraId="06E1ED05" w14:textId="6037B5BA" w:rsidR="00D175F7" w:rsidRPr="001C39CC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1C39CC">
        <w:rPr>
          <w:rFonts w:ascii="Times New Roman" w:eastAsia="Arial" w:hAnsi="Times New Roman"/>
          <w:b/>
          <w:sz w:val="24"/>
          <w:szCs w:val="24"/>
        </w:rPr>
        <w:t xml:space="preserve">Via </w:t>
      </w:r>
      <w:r w:rsidR="00B1196A" w:rsidRPr="001C39CC">
        <w:rPr>
          <w:rFonts w:ascii="Times New Roman" w:eastAsia="Arial" w:hAnsi="Times New Roman"/>
          <w:b/>
          <w:sz w:val="24"/>
          <w:szCs w:val="24"/>
        </w:rPr>
        <w:t>Microsoft Teams</w:t>
      </w:r>
    </w:p>
    <w:p w14:paraId="244E9D74" w14:textId="77777777" w:rsidR="00D175F7" w:rsidRPr="001C39CC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76FB2D4D" w14:textId="427BB560" w:rsidR="00D175F7" w:rsidRPr="001C39CC" w:rsidRDefault="00D175F7" w:rsidP="00D175F7">
      <w:pPr>
        <w:spacing w:line="397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1C39CC">
        <w:rPr>
          <w:rFonts w:ascii="Times New Roman" w:eastAsia="Arial" w:hAnsi="Times New Roman"/>
          <w:b/>
          <w:sz w:val="24"/>
          <w:szCs w:val="24"/>
        </w:rPr>
        <w:t xml:space="preserve">Thursday, </w:t>
      </w:r>
      <w:r w:rsidR="0089242F" w:rsidRPr="001C39CC">
        <w:rPr>
          <w:rFonts w:ascii="Times New Roman" w:eastAsia="Arial" w:hAnsi="Times New Roman"/>
          <w:b/>
          <w:sz w:val="24"/>
          <w:szCs w:val="24"/>
        </w:rPr>
        <w:t>Nov. 17th</w:t>
      </w:r>
      <w:r w:rsidR="00E83918" w:rsidRPr="001C39CC">
        <w:rPr>
          <w:rFonts w:ascii="Times New Roman" w:eastAsia="Arial" w:hAnsi="Times New Roman"/>
          <w:b/>
          <w:sz w:val="24"/>
          <w:szCs w:val="24"/>
        </w:rPr>
        <w:t>, 2022</w:t>
      </w:r>
    </w:p>
    <w:p w14:paraId="1D05CBBA" w14:textId="6A6898A4" w:rsidR="00D175F7" w:rsidRPr="001C39CC" w:rsidRDefault="00D175F7" w:rsidP="00D175F7">
      <w:pPr>
        <w:spacing w:line="397" w:lineRule="auto"/>
        <w:jc w:val="center"/>
        <w:rPr>
          <w:rFonts w:ascii="Times New Roman" w:hAnsi="Times New Roman"/>
          <w:b/>
          <w:sz w:val="24"/>
          <w:szCs w:val="24"/>
        </w:rPr>
      </w:pPr>
      <w:r w:rsidRPr="001C39CC">
        <w:rPr>
          <w:rFonts w:ascii="Times New Roman" w:hAnsi="Times New Roman"/>
          <w:b/>
          <w:sz w:val="24"/>
          <w:szCs w:val="24"/>
        </w:rPr>
        <w:t>Members attending by Microsoft Teams and/or phone will be included in a quorum.</w:t>
      </w:r>
    </w:p>
    <w:p w14:paraId="02654FA7" w14:textId="77777777" w:rsidR="00D175F7" w:rsidRPr="001C39CC" w:rsidRDefault="00D175F7" w:rsidP="00D175F7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Call to Order and Roll Call: (5 min)</w:t>
      </w:r>
    </w:p>
    <w:p w14:paraId="3AFD5BFA" w14:textId="77777777" w:rsidR="00C93073" w:rsidRDefault="00C93073" w:rsidP="00C93073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Members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Present</w:t>
      </w:r>
      <w:r>
        <w:rPr>
          <w:rFonts w:ascii="Times New Roman" w:eastAsia="Times New Roman" w:hAnsi="Times New Roman"/>
          <w:sz w:val="24"/>
          <w:szCs w:val="24"/>
        </w:rPr>
        <w:t>:,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Melisa, Lexy, Deb, Angie, Salaam, Stephen Taylor, Seth, Kimberly, Shelly Lynn Holmes, Salaam Witherspoon </w:t>
      </w:r>
    </w:p>
    <w:p w14:paraId="24BE6355" w14:textId="7EDA2733" w:rsidR="00C93073" w:rsidRDefault="00C93073" w:rsidP="00C93073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 Missing:</w:t>
      </w:r>
      <w:r>
        <w:rPr>
          <w:rFonts w:ascii="Times New Roman" w:eastAsia="Times New Roman" w:hAnsi="Times New Roman"/>
          <w:sz w:val="24"/>
          <w:szCs w:val="24"/>
        </w:rPr>
        <w:t xml:space="preserve"> Victoria (maternity Leave), Paul Pederson (Work Travel Conflict)</w:t>
      </w:r>
      <w:r w:rsidR="00AC56D0">
        <w:rPr>
          <w:rFonts w:ascii="Times New Roman" w:eastAsia="Times New Roman" w:hAnsi="Times New Roman"/>
          <w:sz w:val="24"/>
          <w:szCs w:val="24"/>
        </w:rPr>
        <w:t>, Kassie Helgerson</w:t>
      </w:r>
    </w:p>
    <w:p w14:paraId="36F581BB" w14:textId="77777777" w:rsidR="00C93073" w:rsidRDefault="00C93073" w:rsidP="00C93073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Staff</w:t>
      </w:r>
      <w:r>
        <w:rPr>
          <w:rFonts w:ascii="Times New Roman" w:eastAsia="Times New Roman" w:hAnsi="Times New Roman"/>
          <w:sz w:val="24"/>
          <w:szCs w:val="24"/>
        </w:rPr>
        <w:t xml:space="preserve"> – Courtney, Stacy, Tawney, Kate Bradley, Laura, Suzanne Kelley, Heather Lindula</w:t>
      </w:r>
    </w:p>
    <w:p w14:paraId="037EB236" w14:textId="77777777" w:rsidR="00C93073" w:rsidRPr="00C93073" w:rsidRDefault="00C93073" w:rsidP="00C93073">
      <w:pPr>
        <w:pStyle w:val="ListParagraph"/>
        <w:numPr>
          <w:ilvl w:val="1"/>
          <w:numId w:val="2"/>
        </w:numPr>
        <w:spacing w:after="0" w:line="39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Guest</w:t>
      </w:r>
      <w:r w:rsidRPr="00C93073">
        <w:rPr>
          <w:rFonts w:ascii="Times New Roman" w:eastAsia="Times New Roman" w:hAnsi="Times New Roman"/>
          <w:sz w:val="24"/>
          <w:szCs w:val="24"/>
        </w:rPr>
        <w:t>: Allison Kier</w:t>
      </w:r>
    </w:p>
    <w:p w14:paraId="33A2B97E" w14:textId="26AAA9F8" w:rsidR="00E12AF2" w:rsidRDefault="00D175F7" w:rsidP="003E75A8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 xml:space="preserve">Review and Approval of Agenda </w:t>
      </w:r>
      <w:r w:rsidR="00216DD6" w:rsidRPr="001C39CC">
        <w:rPr>
          <w:rFonts w:ascii="Times New Roman" w:eastAsia="Arial" w:hAnsi="Times New Roman"/>
          <w:sz w:val="24"/>
          <w:szCs w:val="24"/>
          <w:u w:val="single"/>
        </w:rPr>
        <w:t>&amp; Meeting Summary</w:t>
      </w:r>
      <w:r w:rsidR="006A39CA" w:rsidRPr="001C39CC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Pr="001C39CC">
        <w:rPr>
          <w:rFonts w:ascii="Times New Roman" w:eastAsia="Arial" w:hAnsi="Times New Roman"/>
          <w:sz w:val="24"/>
          <w:szCs w:val="24"/>
          <w:u w:val="single"/>
        </w:rPr>
        <w:t>(2 minutes)</w:t>
      </w:r>
      <w:r w:rsidR="00D44261" w:rsidRPr="001C39CC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</w:p>
    <w:p w14:paraId="4A8BA1BE" w14:textId="5A14A249" w:rsidR="0036072D" w:rsidRPr="0036072D" w:rsidRDefault="0036072D" w:rsidP="0036072D">
      <w:pPr>
        <w:pStyle w:val="ListParagraph"/>
        <w:spacing w:after="0" w:line="397" w:lineRule="auto"/>
        <w:rPr>
          <w:rFonts w:ascii="Times New Roman" w:eastAsia="Arial" w:hAnsi="Times New Roman"/>
          <w:sz w:val="24"/>
          <w:szCs w:val="24"/>
        </w:rPr>
      </w:pPr>
      <w:r w:rsidRPr="0036072D">
        <w:rPr>
          <w:rFonts w:ascii="Times New Roman" w:eastAsia="Arial" w:hAnsi="Times New Roman"/>
          <w:sz w:val="24"/>
          <w:szCs w:val="24"/>
        </w:rPr>
        <w:t>Kimberly motions to approve, Deb seconds, no opposed, all agree</w:t>
      </w:r>
    </w:p>
    <w:p w14:paraId="39EAA7DF" w14:textId="14555D8C" w:rsidR="00D175F7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Board Business (</w:t>
      </w:r>
      <w:r w:rsidR="00DC0357" w:rsidRPr="001C39CC">
        <w:rPr>
          <w:rFonts w:ascii="Times New Roman" w:eastAsia="Arial" w:hAnsi="Times New Roman"/>
          <w:sz w:val="24"/>
          <w:szCs w:val="24"/>
          <w:u w:val="single"/>
        </w:rPr>
        <w:t>10</w:t>
      </w:r>
      <w:r w:rsidRPr="001C39CC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proofErr w:type="gramStart"/>
      <w:r w:rsidRPr="001C39CC">
        <w:rPr>
          <w:rFonts w:ascii="Times New Roman" w:eastAsia="Arial" w:hAnsi="Times New Roman"/>
          <w:sz w:val="24"/>
          <w:szCs w:val="24"/>
          <w:u w:val="single"/>
        </w:rPr>
        <w:t>minutes)</w:t>
      </w:r>
      <w:r w:rsidR="00A065C4" w:rsidRPr="001C39CC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3E75A8" w:rsidRPr="001C39CC">
        <w:rPr>
          <w:rFonts w:ascii="Times New Roman" w:eastAsia="Arial" w:hAnsi="Times New Roman"/>
          <w:sz w:val="24"/>
          <w:szCs w:val="24"/>
          <w:u w:val="single"/>
        </w:rPr>
        <w:t xml:space="preserve"> (</w:t>
      </w:r>
      <w:proofErr w:type="gramEnd"/>
      <w:r w:rsidR="003E75A8" w:rsidRPr="001C39CC">
        <w:rPr>
          <w:rFonts w:ascii="Times New Roman" w:eastAsia="Arial" w:hAnsi="Times New Roman"/>
          <w:sz w:val="24"/>
          <w:szCs w:val="24"/>
          <w:u w:val="single"/>
        </w:rPr>
        <w:t>Courtney)</w:t>
      </w:r>
    </w:p>
    <w:p w14:paraId="5A33E7ED" w14:textId="465373D0" w:rsidR="0036072D" w:rsidRPr="0036072D" w:rsidRDefault="00D175F7" w:rsidP="0036072D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 xml:space="preserve">Land </w:t>
      </w:r>
      <w:r w:rsidR="003E75A8" w:rsidRPr="001C39CC">
        <w:rPr>
          <w:rFonts w:ascii="Times New Roman" w:eastAsia="Arial" w:hAnsi="Times New Roman"/>
          <w:sz w:val="24"/>
          <w:szCs w:val="24"/>
          <w:u w:val="single"/>
        </w:rPr>
        <w:t xml:space="preserve">Acknowledgement </w:t>
      </w:r>
      <w:r w:rsidR="003E75A8" w:rsidRPr="001C39CC">
        <w:rPr>
          <w:rFonts w:ascii="Times New Roman" w:eastAsia="Arial" w:hAnsi="Times New Roman"/>
          <w:sz w:val="24"/>
          <w:szCs w:val="24"/>
        </w:rPr>
        <w:t>(</w:t>
      </w:r>
      <w:r w:rsidR="00E83918" w:rsidRPr="001C39CC">
        <w:rPr>
          <w:rFonts w:ascii="Times New Roman" w:eastAsia="Arial" w:hAnsi="Times New Roman"/>
          <w:sz w:val="24"/>
          <w:szCs w:val="24"/>
        </w:rPr>
        <w:t xml:space="preserve">Volunteers to Read) </w:t>
      </w:r>
    </w:p>
    <w:p w14:paraId="1D5D4084" w14:textId="499FACFD" w:rsidR="00DC6F67" w:rsidRDefault="00AB7CB9" w:rsidP="00EC6875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Current open seats: Youth seat &amp; at-large seat</w:t>
      </w:r>
    </w:p>
    <w:p w14:paraId="0DBC423A" w14:textId="02BFDFAB" w:rsidR="0036072D" w:rsidRPr="001C39CC" w:rsidRDefault="0036072D" w:rsidP="0036072D">
      <w:pPr>
        <w:spacing w:line="397" w:lineRule="auto"/>
        <w:ind w:left="1440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</w:rPr>
        <w:t>We want seats filled by February. If you know someone is interested in the board, Courtney will have one-on-one meetings with people.</w:t>
      </w:r>
    </w:p>
    <w:p w14:paraId="46DD964F" w14:textId="017B89C2" w:rsidR="00EC6875" w:rsidRPr="001C39CC" w:rsidRDefault="00EC6875" w:rsidP="009D1BD5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Special board meeting in October (needed with NOFO deadlines)</w:t>
      </w:r>
    </w:p>
    <w:p w14:paraId="40AD1783" w14:textId="248B234B" w:rsidR="00E12AF2" w:rsidRPr="001C39CC" w:rsidRDefault="00BA6FE0" w:rsidP="0089242F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Holiday Meeting schedule</w:t>
      </w:r>
      <w:r w:rsidR="004B3E45" w:rsidRPr="001C39CC">
        <w:rPr>
          <w:rFonts w:ascii="Times New Roman" w:eastAsia="Arial" w:hAnsi="Times New Roman"/>
          <w:sz w:val="24"/>
          <w:szCs w:val="24"/>
          <w:u w:val="single"/>
        </w:rPr>
        <w:t xml:space="preserve"> Discussion </w:t>
      </w:r>
      <w:r w:rsidR="00E12AF2" w:rsidRPr="001C39CC">
        <w:rPr>
          <w:rFonts w:ascii="Times New Roman" w:eastAsia="Arial" w:hAnsi="Times New Roman"/>
          <w:sz w:val="24"/>
          <w:szCs w:val="24"/>
        </w:rPr>
        <w:t xml:space="preserve"> </w:t>
      </w:r>
    </w:p>
    <w:p w14:paraId="39DFE60B" w14:textId="77777777" w:rsidR="00E12AF2" w:rsidRPr="001C39CC" w:rsidRDefault="00E12AF2" w:rsidP="00E12AF2">
      <w:pPr>
        <w:spacing w:line="397" w:lineRule="auto"/>
        <w:ind w:left="2160"/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>December 15th meeting is cancelled due to member request</w:t>
      </w:r>
    </w:p>
    <w:p w14:paraId="0604EC9D" w14:textId="6875FD32" w:rsidR="00E12AF2" w:rsidRPr="001C39CC" w:rsidRDefault="00E12AF2" w:rsidP="00E12AF2">
      <w:pPr>
        <w:spacing w:line="397" w:lineRule="auto"/>
        <w:ind w:left="2160"/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>January 19</w:t>
      </w:r>
      <w:r w:rsidRPr="001C39CC">
        <w:rPr>
          <w:rFonts w:ascii="Times New Roman" w:eastAsia="Arial" w:hAnsi="Times New Roman"/>
          <w:sz w:val="24"/>
          <w:szCs w:val="24"/>
          <w:vertAlign w:val="superscript"/>
        </w:rPr>
        <w:t>th</w:t>
      </w:r>
      <w:r w:rsidRPr="001C39CC">
        <w:rPr>
          <w:rFonts w:ascii="Times New Roman" w:eastAsia="Arial" w:hAnsi="Times New Roman"/>
          <w:sz w:val="24"/>
          <w:szCs w:val="24"/>
        </w:rPr>
        <w:t xml:space="preserve"> meeting is still happening</w:t>
      </w:r>
    </w:p>
    <w:p w14:paraId="242F6E15" w14:textId="05A5564C" w:rsidR="004478B5" w:rsidRPr="001C39CC" w:rsidRDefault="004B3E45" w:rsidP="0089242F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>Board retreat</w:t>
      </w:r>
      <w:r w:rsidR="0089242F" w:rsidRPr="001C39CC">
        <w:rPr>
          <w:rFonts w:ascii="Times New Roman" w:eastAsia="Arial" w:hAnsi="Times New Roman"/>
          <w:sz w:val="24"/>
          <w:szCs w:val="24"/>
          <w:u w:val="single"/>
        </w:rPr>
        <w:t>; Noon to 3pm on Feb. 16</w:t>
      </w:r>
      <w:r w:rsidR="0089242F" w:rsidRPr="001C39CC">
        <w:rPr>
          <w:rFonts w:ascii="Times New Roman" w:eastAsia="Arial" w:hAnsi="Times New Roman"/>
          <w:sz w:val="24"/>
          <w:szCs w:val="24"/>
          <w:u w:val="single"/>
          <w:vertAlign w:val="superscript"/>
        </w:rPr>
        <w:t>th</w:t>
      </w:r>
      <w:r w:rsidR="0089242F" w:rsidRPr="001C39CC">
        <w:rPr>
          <w:rFonts w:ascii="Times New Roman" w:eastAsia="Arial" w:hAnsi="Times New Roman"/>
          <w:sz w:val="24"/>
          <w:szCs w:val="24"/>
          <w:u w:val="single"/>
        </w:rPr>
        <w:t xml:space="preserve">, Location TBD, in person </w:t>
      </w:r>
    </w:p>
    <w:p w14:paraId="00C313AD" w14:textId="63EDECD8" w:rsidR="008F1992" w:rsidRPr="008F1992" w:rsidRDefault="008F1992" w:rsidP="00DC035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8F1992">
        <w:rPr>
          <w:rFonts w:ascii="Times New Roman" w:hAnsi="Times New Roman"/>
          <w:sz w:val="24"/>
          <w:szCs w:val="24"/>
        </w:rPr>
        <w:t xml:space="preserve"> Veteran Temporary Emergency Housing Voucher Program—Allison Kier, MDVA</w:t>
      </w:r>
      <w:r w:rsidR="0036072D">
        <w:rPr>
          <w:rFonts w:ascii="Times New Roman" w:hAnsi="Times New Roman"/>
          <w:sz w:val="24"/>
          <w:szCs w:val="24"/>
        </w:rPr>
        <w:t xml:space="preserve"> – </w:t>
      </w:r>
      <w:r w:rsidR="006464AE">
        <w:rPr>
          <w:rFonts w:ascii="Times New Roman" w:hAnsi="Times New Roman"/>
          <w:sz w:val="24"/>
          <w:szCs w:val="24"/>
        </w:rPr>
        <w:t>Anyone who has served in the military can access this program</w:t>
      </w:r>
      <w:r w:rsidR="0036072D">
        <w:rPr>
          <w:rFonts w:ascii="Times New Roman" w:hAnsi="Times New Roman"/>
          <w:sz w:val="24"/>
          <w:szCs w:val="24"/>
        </w:rPr>
        <w:t xml:space="preserve">. VTEMP </w:t>
      </w:r>
      <w:r w:rsidR="00FD0F4A">
        <w:rPr>
          <w:rFonts w:ascii="Times New Roman" w:hAnsi="Times New Roman"/>
          <w:sz w:val="24"/>
          <w:szCs w:val="24"/>
        </w:rPr>
        <w:t>helps put people in</w:t>
      </w:r>
      <w:r w:rsidR="0036072D">
        <w:rPr>
          <w:rFonts w:ascii="Times New Roman" w:hAnsi="Times New Roman"/>
          <w:sz w:val="24"/>
          <w:szCs w:val="24"/>
        </w:rPr>
        <w:t xml:space="preserve"> emergency shelter settings like hotels</w:t>
      </w:r>
      <w:r w:rsidR="0082178E">
        <w:rPr>
          <w:rFonts w:ascii="Times New Roman" w:hAnsi="Times New Roman"/>
          <w:sz w:val="24"/>
          <w:szCs w:val="24"/>
        </w:rPr>
        <w:t>/non congregate settings</w:t>
      </w:r>
      <w:r w:rsidR="0036072D">
        <w:rPr>
          <w:rFonts w:ascii="Times New Roman" w:hAnsi="Times New Roman"/>
          <w:sz w:val="24"/>
          <w:szCs w:val="24"/>
        </w:rPr>
        <w:t xml:space="preserve">. It is a reimbursement </w:t>
      </w:r>
      <w:r w:rsidR="0036072D">
        <w:rPr>
          <w:rFonts w:ascii="Times New Roman" w:hAnsi="Times New Roman"/>
          <w:sz w:val="24"/>
          <w:szCs w:val="24"/>
        </w:rPr>
        <w:lastRenderedPageBreak/>
        <w:t xml:space="preserve">program. </w:t>
      </w:r>
      <w:r w:rsidR="00FD0F4A">
        <w:rPr>
          <w:rFonts w:ascii="Times New Roman" w:hAnsi="Times New Roman"/>
          <w:sz w:val="24"/>
          <w:szCs w:val="24"/>
        </w:rPr>
        <w:t>People who apply must c</w:t>
      </w:r>
      <w:r w:rsidR="0036072D">
        <w:rPr>
          <w:rFonts w:ascii="Times New Roman" w:hAnsi="Times New Roman"/>
          <w:sz w:val="24"/>
          <w:szCs w:val="24"/>
        </w:rPr>
        <w:t xml:space="preserve">omplete </w:t>
      </w:r>
      <w:r w:rsidR="00FD0F4A">
        <w:rPr>
          <w:rFonts w:ascii="Times New Roman" w:hAnsi="Times New Roman"/>
          <w:sz w:val="24"/>
          <w:szCs w:val="24"/>
        </w:rPr>
        <w:t xml:space="preserve">a </w:t>
      </w:r>
      <w:r w:rsidR="0036072D">
        <w:rPr>
          <w:rFonts w:ascii="Times New Roman" w:hAnsi="Times New Roman"/>
          <w:sz w:val="24"/>
          <w:szCs w:val="24"/>
        </w:rPr>
        <w:t xml:space="preserve">Homeless Veteran Registry Application. </w:t>
      </w:r>
      <w:r w:rsidR="0082178E">
        <w:rPr>
          <w:rFonts w:ascii="Times New Roman" w:hAnsi="Times New Roman"/>
          <w:sz w:val="24"/>
          <w:szCs w:val="24"/>
        </w:rPr>
        <w:t xml:space="preserve">Reimbursement will go back </w:t>
      </w:r>
      <w:proofErr w:type="gramStart"/>
      <w:r w:rsidR="0082178E">
        <w:rPr>
          <w:rFonts w:ascii="Times New Roman" w:hAnsi="Times New Roman"/>
          <w:sz w:val="24"/>
          <w:szCs w:val="24"/>
        </w:rPr>
        <w:t>to day</w:t>
      </w:r>
      <w:proofErr w:type="gramEnd"/>
      <w:r w:rsidR="0082178E">
        <w:rPr>
          <w:rFonts w:ascii="Times New Roman" w:hAnsi="Times New Roman"/>
          <w:sz w:val="24"/>
          <w:szCs w:val="24"/>
        </w:rPr>
        <w:t xml:space="preserve"> that service member was sheltered. Reimbursements for damages up to $2k is also available. </w:t>
      </w:r>
      <w:r w:rsidR="00DA28C9">
        <w:rPr>
          <w:rFonts w:ascii="Times New Roman" w:hAnsi="Times New Roman"/>
          <w:sz w:val="24"/>
          <w:szCs w:val="24"/>
        </w:rPr>
        <w:t xml:space="preserve">MDVA checks client eligibility. </w:t>
      </w:r>
      <w:r w:rsidR="0082178E">
        <w:rPr>
          <w:rFonts w:ascii="Times New Roman" w:hAnsi="Times New Roman"/>
          <w:sz w:val="24"/>
          <w:szCs w:val="24"/>
        </w:rPr>
        <w:t xml:space="preserve">Check MDVA website for details. This is open to any service provider statewide. </w:t>
      </w:r>
      <w:r w:rsidR="00DA28C9">
        <w:rPr>
          <w:rFonts w:ascii="Times New Roman" w:hAnsi="Times New Roman"/>
          <w:sz w:val="24"/>
          <w:szCs w:val="24"/>
        </w:rPr>
        <w:t>Maximum of 28 nights if client does not want to engage in case management</w:t>
      </w:r>
      <w:r w:rsidR="00FD0F4A">
        <w:rPr>
          <w:rFonts w:ascii="Times New Roman" w:hAnsi="Times New Roman"/>
          <w:sz w:val="24"/>
          <w:szCs w:val="24"/>
        </w:rPr>
        <w:t xml:space="preserve"> will be funded</w:t>
      </w:r>
      <w:r w:rsidR="00DA28C9">
        <w:rPr>
          <w:rFonts w:ascii="Times New Roman" w:hAnsi="Times New Roman"/>
          <w:sz w:val="24"/>
          <w:szCs w:val="24"/>
        </w:rPr>
        <w:t xml:space="preserve">. </w:t>
      </w:r>
      <w:r w:rsidR="00A91BD1">
        <w:rPr>
          <w:rFonts w:ascii="Times New Roman" w:hAnsi="Times New Roman"/>
          <w:sz w:val="24"/>
          <w:szCs w:val="24"/>
        </w:rPr>
        <w:t xml:space="preserve">This funding covers service member and their household including family members and pets. </w:t>
      </w:r>
    </w:p>
    <w:p w14:paraId="217CF294" w14:textId="63C68052" w:rsidR="009D1BD5" w:rsidRDefault="0089242F" w:rsidP="00DC035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8F1992">
        <w:rPr>
          <w:rFonts w:ascii="Times New Roman" w:hAnsi="Times New Roman"/>
          <w:sz w:val="24"/>
          <w:szCs w:val="24"/>
        </w:rPr>
        <w:t>FY 2023 ESG/CDBG/HOME City of Duluth</w:t>
      </w:r>
      <w:r w:rsidRPr="008F1992">
        <w:rPr>
          <w:rFonts w:ascii="Times New Roman" w:eastAsia="Arial" w:hAnsi="Times New Roman"/>
          <w:sz w:val="24"/>
          <w:szCs w:val="24"/>
          <w:u w:val="single"/>
        </w:rPr>
        <w:t xml:space="preserve">-Suzanne </w:t>
      </w:r>
    </w:p>
    <w:p w14:paraId="5135ADE4" w14:textId="6F08745A" w:rsidR="00A91BD1" w:rsidRPr="00A91BD1" w:rsidRDefault="00A91BD1" w:rsidP="00A91BD1">
      <w:pPr>
        <w:spacing w:line="397" w:lineRule="auto"/>
        <w:ind w:left="7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The </w:t>
      </w:r>
      <w:r w:rsidR="00FD0F4A">
        <w:rPr>
          <w:rFonts w:ascii="Times New Roman" w:eastAsia="Arial" w:hAnsi="Times New Roman"/>
          <w:sz w:val="24"/>
          <w:szCs w:val="24"/>
        </w:rPr>
        <w:t>funding</w:t>
      </w:r>
      <w:r>
        <w:rPr>
          <w:rFonts w:ascii="Times New Roman" w:eastAsia="Arial" w:hAnsi="Times New Roman"/>
          <w:sz w:val="24"/>
          <w:szCs w:val="24"/>
        </w:rPr>
        <w:t xml:space="preserve"> from HUD has come through</w:t>
      </w:r>
      <w:r w:rsidR="00D24F60">
        <w:rPr>
          <w:rFonts w:ascii="Times New Roman" w:eastAsia="Arial" w:hAnsi="Times New Roman"/>
          <w:sz w:val="24"/>
          <w:szCs w:val="24"/>
        </w:rPr>
        <w:t xml:space="preserve"> which means contracts are now being made</w:t>
      </w:r>
      <w:r>
        <w:rPr>
          <w:rFonts w:ascii="Times New Roman" w:eastAsia="Arial" w:hAnsi="Times New Roman"/>
          <w:sz w:val="24"/>
          <w:szCs w:val="24"/>
        </w:rPr>
        <w:t>!</w:t>
      </w:r>
      <w:r w:rsidR="00D24F60">
        <w:rPr>
          <w:rFonts w:ascii="Times New Roman" w:eastAsia="Arial" w:hAnsi="Times New Roman"/>
          <w:sz w:val="24"/>
          <w:szCs w:val="24"/>
        </w:rPr>
        <w:t xml:space="preserve"> Grant is for $1 million.  Public notice and more information </w:t>
      </w:r>
      <w:proofErr w:type="gramStart"/>
      <w:r w:rsidR="00D24F60">
        <w:rPr>
          <w:rFonts w:ascii="Times New Roman" w:eastAsia="Arial" w:hAnsi="Times New Roman"/>
          <w:sz w:val="24"/>
          <w:szCs w:val="24"/>
        </w:rPr>
        <w:t>is</w:t>
      </w:r>
      <w:proofErr w:type="gramEnd"/>
      <w:r w:rsidR="00D24F60">
        <w:rPr>
          <w:rFonts w:ascii="Times New Roman" w:eastAsia="Arial" w:hAnsi="Times New Roman"/>
          <w:sz w:val="24"/>
          <w:szCs w:val="24"/>
        </w:rPr>
        <w:t xml:space="preserve"> available on the city website. </w:t>
      </w:r>
    </w:p>
    <w:p w14:paraId="0F16C091" w14:textId="35FDE8F1" w:rsidR="0089242F" w:rsidRDefault="0089242F" w:rsidP="00DC035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hAnsi="Times New Roman"/>
          <w:sz w:val="24"/>
          <w:szCs w:val="24"/>
        </w:rPr>
        <w:t>Point in time Count 2023</w:t>
      </w:r>
      <w:r w:rsidRPr="001C39CC">
        <w:rPr>
          <w:rFonts w:ascii="Times New Roman" w:eastAsia="Arial" w:hAnsi="Times New Roman"/>
          <w:sz w:val="24"/>
          <w:szCs w:val="24"/>
          <w:u w:val="single"/>
        </w:rPr>
        <w:t>- Tawney</w:t>
      </w:r>
    </w:p>
    <w:p w14:paraId="68DE35B9" w14:textId="311F0DC0" w:rsidR="0042574F" w:rsidRPr="0042574F" w:rsidRDefault="0042574F" w:rsidP="0042574F">
      <w:pPr>
        <w:spacing w:line="397" w:lineRule="auto"/>
        <w:ind w:left="720"/>
        <w:rPr>
          <w:rFonts w:ascii="Times New Roman" w:eastAsia="Arial" w:hAnsi="Times New Roman"/>
          <w:sz w:val="24"/>
          <w:szCs w:val="24"/>
        </w:rPr>
      </w:pPr>
      <w:r w:rsidRPr="0042574F">
        <w:rPr>
          <w:rFonts w:ascii="Times New Roman" w:eastAsia="Arial" w:hAnsi="Times New Roman"/>
          <w:sz w:val="24"/>
          <w:szCs w:val="24"/>
        </w:rPr>
        <w:t>Looking for</w:t>
      </w:r>
      <w:r>
        <w:rPr>
          <w:rFonts w:ascii="Times New Roman" w:eastAsia="Arial" w:hAnsi="Times New Roman"/>
          <w:sz w:val="24"/>
          <w:szCs w:val="24"/>
        </w:rPr>
        <w:t xml:space="preserve"> volunteers to help! The count is on 1/26/23. </w:t>
      </w:r>
    </w:p>
    <w:p w14:paraId="2D52781B" w14:textId="2E1F101F" w:rsidR="001630EF" w:rsidRPr="001630EF" w:rsidRDefault="0089242F" w:rsidP="001630EF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hAnsi="Times New Roman"/>
          <w:sz w:val="24"/>
          <w:szCs w:val="24"/>
        </w:rPr>
        <w:t xml:space="preserve">FHAPAP Update &amp; overview-Stacy </w:t>
      </w:r>
    </w:p>
    <w:p w14:paraId="399B72E0" w14:textId="66D2669E" w:rsidR="005012FB" w:rsidRPr="001C39CC" w:rsidRDefault="001630EF" w:rsidP="005012FB">
      <w:pPr>
        <w:spacing w:line="397" w:lineRule="auto"/>
        <w:ind w:left="720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FHPAP is a program that helps prevent people from losing their rental housing by funding qualifying emergency situations. Advisory boards are looking to combine. </w:t>
      </w:r>
    </w:p>
    <w:p w14:paraId="54FC1CD8" w14:textId="1346805C" w:rsidR="00D175F7" w:rsidRPr="001C39CC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1C39CC">
        <w:rPr>
          <w:rFonts w:ascii="Times New Roman" w:eastAsia="Arial" w:hAnsi="Times New Roman"/>
          <w:sz w:val="24"/>
          <w:szCs w:val="24"/>
          <w:u w:val="single"/>
        </w:rPr>
        <w:t xml:space="preserve">Updates (5 minutes) </w:t>
      </w:r>
    </w:p>
    <w:p w14:paraId="6AF1C44B" w14:textId="21B8D3BA" w:rsidR="009D1BD5" w:rsidRPr="001C39CC" w:rsidRDefault="00D175F7" w:rsidP="005F2879">
      <w:pPr>
        <w:numPr>
          <w:ilvl w:val="1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 xml:space="preserve">State Updates (Pat Leary) </w:t>
      </w:r>
      <w:r w:rsidR="00587401" w:rsidRPr="001C39CC">
        <w:rPr>
          <w:rFonts w:ascii="Times New Roman" w:eastAsia="Arial" w:hAnsi="Times New Roman"/>
          <w:sz w:val="24"/>
          <w:szCs w:val="24"/>
        </w:rPr>
        <w:t xml:space="preserve">– </w:t>
      </w:r>
    </w:p>
    <w:p w14:paraId="1294491C" w14:textId="77777777" w:rsidR="005F2879" w:rsidRPr="001C39CC" w:rsidRDefault="005F2879" w:rsidP="005F2879">
      <w:pPr>
        <w:ind w:left="1440"/>
        <w:rPr>
          <w:rFonts w:ascii="Times New Roman" w:eastAsia="Arial" w:hAnsi="Times New Roman"/>
          <w:sz w:val="24"/>
          <w:szCs w:val="24"/>
        </w:rPr>
      </w:pPr>
    </w:p>
    <w:p w14:paraId="4128DA84" w14:textId="6FB0A5F2" w:rsidR="00246BA0" w:rsidRPr="001C39CC" w:rsidRDefault="00D175F7" w:rsidP="00AB7CB9">
      <w:pPr>
        <w:numPr>
          <w:ilvl w:val="1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 xml:space="preserve">City of Duluth Updates (Phillis Webb/Suzanne Kelley) </w:t>
      </w:r>
      <w:r w:rsidR="00587401" w:rsidRPr="001C39CC">
        <w:rPr>
          <w:rFonts w:ascii="Times New Roman" w:eastAsia="Arial" w:hAnsi="Times New Roman"/>
          <w:sz w:val="24"/>
          <w:szCs w:val="24"/>
        </w:rPr>
        <w:t>–</w:t>
      </w:r>
    </w:p>
    <w:p w14:paraId="3FA52A1B" w14:textId="66DB28D3" w:rsidR="00D175F7" w:rsidRPr="001C39CC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 xml:space="preserve">HMIS Updates (Thom) </w:t>
      </w:r>
      <w:r w:rsidR="00587401" w:rsidRPr="001C39CC">
        <w:rPr>
          <w:rFonts w:ascii="Times New Roman" w:eastAsia="Arial" w:hAnsi="Times New Roman"/>
          <w:sz w:val="24"/>
          <w:szCs w:val="24"/>
        </w:rPr>
        <w:t xml:space="preserve">– </w:t>
      </w:r>
    </w:p>
    <w:p w14:paraId="2B9CD5AB" w14:textId="5280288C" w:rsidR="0089242F" w:rsidRPr="001C39CC" w:rsidRDefault="00D175F7" w:rsidP="0089242F">
      <w:pPr>
        <w:numPr>
          <w:ilvl w:val="1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>St. Louis County Updates</w:t>
      </w:r>
      <w:r w:rsidR="0089242F" w:rsidRPr="001C39CC">
        <w:rPr>
          <w:rFonts w:ascii="Times New Roman" w:eastAsia="Arial" w:hAnsi="Times New Roman"/>
          <w:sz w:val="24"/>
          <w:szCs w:val="24"/>
        </w:rPr>
        <w:t>—</w:t>
      </w:r>
    </w:p>
    <w:p w14:paraId="19A0525C" w14:textId="38620505" w:rsidR="0089242F" w:rsidRDefault="0089242F" w:rsidP="0089242F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 xml:space="preserve">Wilder Count (Courtney/Laura) </w:t>
      </w:r>
    </w:p>
    <w:p w14:paraId="23676F74" w14:textId="2F695CBB" w:rsidR="004955CE" w:rsidRPr="001C39CC" w:rsidRDefault="004955CE" w:rsidP="0089242F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FHPAP Advisory Update (Courtney/Stacy)</w:t>
      </w:r>
    </w:p>
    <w:p w14:paraId="5441F9C5" w14:textId="40BA5AED" w:rsidR="0089242F" w:rsidRDefault="0089242F" w:rsidP="0089242F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>Salvation Army RRH Population change (Courtney)</w:t>
      </w:r>
    </w:p>
    <w:p w14:paraId="483F08BE" w14:textId="5BA04410" w:rsidR="00BE3F2B" w:rsidRPr="00BE3F2B" w:rsidRDefault="00BE3F2B" w:rsidP="00BE3F2B">
      <w:pPr>
        <w:rPr>
          <w:rFonts w:ascii="Times New Roman" w:eastAsia="Arial" w:hAnsi="Times New Roman"/>
          <w:sz w:val="24"/>
          <w:szCs w:val="24"/>
        </w:rPr>
      </w:pPr>
      <w:r w:rsidRPr="00BE3F2B">
        <w:rPr>
          <w:rFonts w:eastAsia="Times New Roman"/>
        </w:rPr>
        <w:t xml:space="preserve">Seth motions. Melisa seconds motion to pass. None opposed. All agree. Lexy abstains.  Motion passed. </w:t>
      </w:r>
    </w:p>
    <w:p w14:paraId="2C8C2C74" w14:textId="2E5FF527" w:rsidR="00D92F03" w:rsidRDefault="00D92F03" w:rsidP="0089242F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MACV S</w:t>
      </w:r>
      <w:r w:rsidRPr="00D92F03">
        <w:rPr>
          <w:rFonts w:ascii="Times New Roman" w:eastAsia="Arial" w:hAnsi="Times New Roman"/>
          <w:sz w:val="24"/>
          <w:szCs w:val="24"/>
        </w:rPr>
        <w:t>upportive Services for Veteran Families</w:t>
      </w:r>
      <w:r>
        <w:rPr>
          <w:rFonts w:ascii="Times New Roman" w:eastAsia="Arial" w:hAnsi="Times New Roman"/>
          <w:sz w:val="24"/>
          <w:szCs w:val="24"/>
        </w:rPr>
        <w:t xml:space="preserve"> App (Courtney)</w:t>
      </w:r>
    </w:p>
    <w:p w14:paraId="05706527" w14:textId="0187003E" w:rsidR="00BE3F2B" w:rsidRPr="001C39CC" w:rsidRDefault="00BE3F2B" w:rsidP="00BE3F2B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Seth motions. Deb seconds. None opposed. Motions passed.</w:t>
      </w:r>
    </w:p>
    <w:p w14:paraId="5EA1523B" w14:textId="77777777" w:rsidR="00300ADC" w:rsidRPr="001C39CC" w:rsidRDefault="0089242F" w:rsidP="00300ADC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Arial" w:hAnsi="Times New Roman"/>
          <w:sz w:val="24"/>
          <w:szCs w:val="24"/>
        </w:rPr>
        <w:t>Submission of 2022 Special NOFO (Courtney)</w:t>
      </w:r>
    </w:p>
    <w:p w14:paraId="4DCCA6A7" w14:textId="1832A92B" w:rsidR="00300ADC" w:rsidRPr="001C39CC" w:rsidRDefault="00300ADC" w:rsidP="00300ADC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Times New Roman" w:hAnsi="Times New Roman"/>
          <w:sz w:val="24"/>
          <w:szCs w:val="24"/>
        </w:rPr>
        <w:t xml:space="preserve">Community Living Infrastructure </w:t>
      </w:r>
      <w:r w:rsidR="001C39CC" w:rsidRPr="001C39CC">
        <w:rPr>
          <w:rFonts w:ascii="Times New Roman" w:eastAsia="Times New Roman" w:hAnsi="Times New Roman"/>
          <w:sz w:val="24"/>
          <w:szCs w:val="24"/>
        </w:rPr>
        <w:t>(Laura)</w:t>
      </w:r>
    </w:p>
    <w:p w14:paraId="72330502" w14:textId="6A7612B5" w:rsidR="00300ADC" w:rsidRPr="001C39CC" w:rsidRDefault="00300ADC" w:rsidP="00300ADC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Times New Roman" w:hAnsi="Times New Roman"/>
          <w:sz w:val="24"/>
          <w:szCs w:val="24"/>
        </w:rPr>
        <w:t xml:space="preserve">The Task Force on </w:t>
      </w:r>
      <w:proofErr w:type="gramStart"/>
      <w:r w:rsidRPr="001C39CC">
        <w:rPr>
          <w:rFonts w:ascii="Times New Roman" w:eastAsia="Times New Roman" w:hAnsi="Times New Roman"/>
          <w:sz w:val="24"/>
          <w:szCs w:val="24"/>
        </w:rPr>
        <w:t>Shelter</w:t>
      </w:r>
      <w:r w:rsidR="001C39CC" w:rsidRPr="001C39CC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C39CC" w:rsidRPr="001C39CC">
        <w:rPr>
          <w:rFonts w:ascii="Times New Roman" w:eastAsia="Times New Roman" w:hAnsi="Times New Roman"/>
          <w:sz w:val="24"/>
          <w:szCs w:val="24"/>
        </w:rPr>
        <w:t>Laura)</w:t>
      </w:r>
    </w:p>
    <w:p w14:paraId="6C0123CC" w14:textId="0ADA0049" w:rsidR="00300ADC" w:rsidRPr="001C39CC" w:rsidRDefault="00300ADC" w:rsidP="00300ADC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Times New Roman" w:hAnsi="Times New Roman"/>
          <w:sz w:val="24"/>
          <w:szCs w:val="24"/>
        </w:rPr>
        <w:t xml:space="preserve">MN Supportive Housing Alliance </w:t>
      </w:r>
      <w:r w:rsidR="001C39CC" w:rsidRPr="001C39CC">
        <w:rPr>
          <w:rFonts w:ascii="Times New Roman" w:eastAsia="Times New Roman" w:hAnsi="Times New Roman"/>
          <w:sz w:val="24"/>
          <w:szCs w:val="24"/>
        </w:rPr>
        <w:t>(Laura)</w:t>
      </w:r>
    </w:p>
    <w:p w14:paraId="042731CE" w14:textId="58CBD6FD" w:rsidR="00300ADC" w:rsidRPr="00046129" w:rsidRDefault="00300ADC" w:rsidP="00300ADC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 w:rsidRPr="001C39CC">
        <w:rPr>
          <w:rFonts w:ascii="Times New Roman" w:eastAsia="Times New Roman" w:hAnsi="Times New Roman"/>
          <w:sz w:val="24"/>
          <w:szCs w:val="24"/>
        </w:rPr>
        <w:t xml:space="preserve">SLC Housing Collective </w:t>
      </w:r>
      <w:r w:rsidR="001C39CC" w:rsidRPr="001C39CC">
        <w:rPr>
          <w:rFonts w:ascii="Times New Roman" w:eastAsia="Times New Roman" w:hAnsi="Times New Roman"/>
          <w:sz w:val="24"/>
          <w:szCs w:val="24"/>
        </w:rPr>
        <w:t>(Laura)</w:t>
      </w:r>
    </w:p>
    <w:p w14:paraId="67F78FE0" w14:textId="26AC463B" w:rsidR="00046129" w:rsidRDefault="00046129" w:rsidP="00046129">
      <w:pPr>
        <w:numPr>
          <w:ilvl w:val="2"/>
          <w:numId w:val="2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Housing Supports: </w:t>
      </w:r>
      <w:r w:rsidR="00FF545A">
        <w:rPr>
          <w:rFonts w:ascii="Times New Roman" w:eastAsia="Times New Roman" w:hAnsi="Times New Roman"/>
          <w:sz w:val="24"/>
          <w:szCs w:val="24"/>
        </w:rPr>
        <w:t>(From Kevin &amp; Lindsey)</w:t>
      </w:r>
    </w:p>
    <w:p w14:paraId="4D1222ED" w14:textId="77777777" w:rsidR="00046129" w:rsidRDefault="00046129" w:rsidP="00046129">
      <w:pPr>
        <w:numPr>
          <w:ilvl w:val="3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46129">
        <w:rPr>
          <w:rFonts w:eastAsia="Times New Roman"/>
        </w:rPr>
        <w:lastRenderedPageBreak/>
        <w:t>File reviews are on track to be completed with all our BL and LTH programs by the end of the year</w:t>
      </w:r>
    </w:p>
    <w:p w14:paraId="1DACF494" w14:textId="77777777" w:rsidR="00046129" w:rsidRDefault="00046129" w:rsidP="00046129">
      <w:pPr>
        <w:numPr>
          <w:ilvl w:val="3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46129">
        <w:rPr>
          <w:rFonts w:eastAsia="Times New Roman"/>
        </w:rPr>
        <w:t>LTH providers had a full day meeting in October to network, learn about resources for the individuals they are serving, had a training on equity and what our Housing programs look like in that respect</w:t>
      </w:r>
    </w:p>
    <w:p w14:paraId="2A876A29" w14:textId="77777777" w:rsidR="00046129" w:rsidRDefault="00046129" w:rsidP="00046129">
      <w:pPr>
        <w:numPr>
          <w:ilvl w:val="3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46129">
        <w:rPr>
          <w:rFonts w:eastAsia="Times New Roman"/>
        </w:rPr>
        <w:t>We are working on developing both a Housing Support program overview for potential new providers and an in-depth orientation for new providers who are getting ready to open</w:t>
      </w:r>
    </w:p>
    <w:p w14:paraId="273D572A" w14:textId="70B13EF8" w:rsidR="00046129" w:rsidRPr="001630EF" w:rsidRDefault="00046129" w:rsidP="00046129">
      <w:pPr>
        <w:numPr>
          <w:ilvl w:val="3"/>
          <w:numId w:val="2"/>
        </w:numPr>
        <w:rPr>
          <w:rFonts w:ascii="Times New Roman" w:eastAsia="Arial" w:hAnsi="Times New Roman"/>
          <w:sz w:val="24"/>
          <w:szCs w:val="24"/>
        </w:rPr>
      </w:pPr>
      <w:r w:rsidRPr="00046129">
        <w:rPr>
          <w:rFonts w:eastAsia="Times New Roman"/>
        </w:rPr>
        <w:t xml:space="preserve">And we are working on manual revisions as well. </w:t>
      </w:r>
    </w:p>
    <w:p w14:paraId="5AC9AACA" w14:textId="77777777" w:rsidR="001630EF" w:rsidRPr="00BE3F2B" w:rsidRDefault="001630EF" w:rsidP="00046129">
      <w:pPr>
        <w:numPr>
          <w:ilvl w:val="3"/>
          <w:numId w:val="2"/>
        </w:numPr>
        <w:rPr>
          <w:rFonts w:ascii="Times New Roman" w:eastAsia="Arial" w:hAnsi="Times New Roman"/>
          <w:sz w:val="24"/>
          <w:szCs w:val="24"/>
        </w:rPr>
      </w:pPr>
    </w:p>
    <w:p w14:paraId="12196A8F" w14:textId="2AD60CAE" w:rsidR="00BE3F2B" w:rsidRPr="00BE3F2B" w:rsidRDefault="001630EF" w:rsidP="00BE3F2B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Salaam motions to adjourn. Deb seconds. All agree, none opposed.  Meeting adjourned. </w:t>
      </w:r>
    </w:p>
    <w:p w14:paraId="08C2B3EF" w14:textId="77777777" w:rsidR="001E5DA1" w:rsidRPr="00046129" w:rsidRDefault="001E5DA1" w:rsidP="00046129">
      <w:pPr>
        <w:ind w:left="2520"/>
        <w:rPr>
          <w:rFonts w:ascii="Times New Roman" w:eastAsia="Arial" w:hAnsi="Times New Roman"/>
          <w:sz w:val="24"/>
          <w:szCs w:val="24"/>
        </w:rPr>
      </w:pPr>
    </w:p>
    <w:p w14:paraId="36DB8DBD" w14:textId="6E815220" w:rsidR="00D175F7" w:rsidRPr="001C39CC" w:rsidRDefault="00024F8F" w:rsidP="00B229F1">
      <w:p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1C39CC">
        <w:rPr>
          <w:rFonts w:ascii="Times New Roman" w:eastAsia="Arial" w:hAnsi="Times New Roman"/>
          <w:b/>
          <w:sz w:val="24"/>
          <w:szCs w:val="24"/>
        </w:rPr>
        <w:t>Microsoft Teams</w:t>
      </w:r>
      <w:r w:rsidR="00D175F7" w:rsidRPr="001C39CC">
        <w:rPr>
          <w:rFonts w:ascii="Times New Roman" w:eastAsia="Arial" w:hAnsi="Times New Roman"/>
          <w:b/>
          <w:sz w:val="24"/>
          <w:szCs w:val="24"/>
        </w:rPr>
        <w:t xml:space="preserve"> Details:</w:t>
      </w:r>
    </w:p>
    <w:p w14:paraId="5AFD02AE" w14:textId="77777777" w:rsidR="009577CB" w:rsidRPr="001C39CC" w:rsidRDefault="009577CB" w:rsidP="009577CB">
      <w:pPr>
        <w:rPr>
          <w:rFonts w:ascii="Times New Roman" w:eastAsiaTheme="minorHAnsi" w:hAnsi="Times New Roman"/>
          <w:sz w:val="24"/>
          <w:szCs w:val="24"/>
        </w:rPr>
      </w:pPr>
      <w:r w:rsidRPr="001C39C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375CC373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sz w:val="24"/>
          <w:szCs w:val="24"/>
        </w:rPr>
        <w:t xml:space="preserve">Microsoft Teams meeting </w:t>
      </w:r>
    </w:p>
    <w:p w14:paraId="7CC2DE60" w14:textId="77777777" w:rsidR="009577CB" w:rsidRPr="001C39CC" w:rsidRDefault="009577CB" w:rsidP="009577CB">
      <w:pPr>
        <w:rPr>
          <w:rFonts w:ascii="Times New Roman" w:hAnsi="Times New Roman"/>
          <w:b/>
          <w:bCs/>
          <w:sz w:val="24"/>
          <w:szCs w:val="24"/>
        </w:rPr>
      </w:pPr>
      <w:r w:rsidRPr="001C39CC">
        <w:rPr>
          <w:rFonts w:ascii="Times New Roman" w:hAnsi="Times New Roman"/>
          <w:b/>
          <w:bCs/>
          <w:sz w:val="24"/>
          <w:szCs w:val="24"/>
        </w:rPr>
        <w:t xml:space="preserve">Join on your computer or mobile app </w:t>
      </w:r>
    </w:p>
    <w:p w14:paraId="5ADA13A4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7" w:tgtFrame="_blank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Click here to join the meeting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</w:t>
      </w:r>
    </w:p>
    <w:p w14:paraId="7B3063B3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b/>
          <w:bCs/>
          <w:sz w:val="24"/>
          <w:szCs w:val="24"/>
        </w:rPr>
        <w:t>Join with a video conferencing device</w:t>
      </w:r>
      <w:r w:rsidRPr="001C39CC">
        <w:rPr>
          <w:rFonts w:ascii="Times New Roman" w:hAnsi="Times New Roman"/>
          <w:sz w:val="24"/>
          <w:szCs w:val="24"/>
        </w:rPr>
        <w:t xml:space="preserve"> </w:t>
      </w:r>
    </w:p>
    <w:p w14:paraId="0A6DC42A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8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stlouiscountymn@m.webex.com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</w:t>
      </w:r>
    </w:p>
    <w:p w14:paraId="300B35BB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sz w:val="24"/>
          <w:szCs w:val="24"/>
        </w:rPr>
        <w:t xml:space="preserve">Video Conference ID: 111 960 997 8 </w:t>
      </w:r>
    </w:p>
    <w:p w14:paraId="391922CC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9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Alternate VTC instructions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</w:t>
      </w:r>
    </w:p>
    <w:p w14:paraId="1458BA1D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b/>
          <w:bCs/>
          <w:sz w:val="24"/>
          <w:szCs w:val="24"/>
        </w:rPr>
        <w:t>Or call in (audio only)</w:t>
      </w:r>
      <w:r w:rsidRPr="001C39CC">
        <w:rPr>
          <w:rFonts w:ascii="Times New Roman" w:hAnsi="Times New Roman"/>
          <w:sz w:val="24"/>
          <w:szCs w:val="24"/>
        </w:rPr>
        <w:t xml:space="preserve"> </w:t>
      </w:r>
    </w:p>
    <w:p w14:paraId="2AE8A162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10" w:anchor=" 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+1 872-242-</w:t>
        </w:r>
        <w:proofErr w:type="gramStart"/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8850,,</w:t>
        </w:r>
        <w:proofErr w:type="gramEnd"/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573869921#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  United States, Chicago </w:t>
      </w:r>
    </w:p>
    <w:p w14:paraId="398404F1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sz w:val="24"/>
          <w:szCs w:val="24"/>
        </w:rPr>
        <w:t xml:space="preserve">Phone Conference ID: 573 869 921# </w:t>
      </w:r>
    </w:p>
    <w:p w14:paraId="18BE7150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11" w:tgtFrame="_blank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Find a local number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| </w:t>
      </w:r>
      <w:hyperlink r:id="rId12" w:tgtFrame="_blank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Reset PIN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</w:t>
      </w:r>
    </w:p>
    <w:p w14:paraId="5D0DC2C8" w14:textId="77777777" w:rsidR="009577CB" w:rsidRPr="001C39CC" w:rsidRDefault="00000000" w:rsidP="009577CB">
      <w:pPr>
        <w:rPr>
          <w:rFonts w:ascii="Times New Roman" w:hAnsi="Times New Roman"/>
          <w:sz w:val="24"/>
          <w:szCs w:val="24"/>
        </w:rPr>
      </w:pPr>
      <w:hyperlink r:id="rId13" w:tgtFrame="_blank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Learn More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| </w:t>
      </w:r>
      <w:hyperlink r:id="rId14" w:tgtFrame="_blank" w:history="1">
        <w:r w:rsidR="009577CB" w:rsidRPr="001C39CC">
          <w:rPr>
            <w:rStyle w:val="Hyperlink"/>
            <w:rFonts w:ascii="Times New Roman" w:hAnsi="Times New Roman"/>
            <w:color w:val="auto"/>
            <w:sz w:val="24"/>
            <w:szCs w:val="24"/>
          </w:rPr>
          <w:t>Meeting options</w:t>
        </w:r>
      </w:hyperlink>
      <w:r w:rsidR="009577CB" w:rsidRPr="001C39CC">
        <w:rPr>
          <w:rFonts w:ascii="Times New Roman" w:hAnsi="Times New Roman"/>
          <w:sz w:val="24"/>
          <w:szCs w:val="24"/>
        </w:rPr>
        <w:t xml:space="preserve"> </w:t>
      </w:r>
    </w:p>
    <w:p w14:paraId="73F65FC0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  <w:r w:rsidRPr="001C39C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14:paraId="4DC43492" w14:textId="77777777" w:rsidR="009577CB" w:rsidRPr="001C39CC" w:rsidRDefault="009577CB" w:rsidP="009577CB">
      <w:pPr>
        <w:rPr>
          <w:rFonts w:ascii="Times New Roman" w:hAnsi="Times New Roman"/>
          <w:sz w:val="24"/>
          <w:szCs w:val="24"/>
        </w:rPr>
      </w:pPr>
    </w:p>
    <w:p w14:paraId="28AB8E2B" w14:textId="4167DB65" w:rsidR="00C120D3" w:rsidRPr="002413FE" w:rsidRDefault="00C120D3" w:rsidP="009577CB">
      <w:pPr>
        <w:rPr>
          <w:rFonts w:ascii="Times New Roman" w:eastAsia="Arial" w:hAnsi="Times New Roman"/>
          <w:sz w:val="24"/>
          <w:szCs w:val="24"/>
        </w:rPr>
      </w:pPr>
    </w:p>
    <w:sectPr w:rsidR="00C120D3" w:rsidRPr="002413F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A28A" w14:textId="77777777" w:rsidR="00EF20E2" w:rsidRDefault="00EF20E2" w:rsidP="00D175F7">
      <w:r>
        <w:separator/>
      </w:r>
    </w:p>
  </w:endnote>
  <w:endnote w:type="continuationSeparator" w:id="0">
    <w:p w14:paraId="28238358" w14:textId="77777777" w:rsidR="00EF20E2" w:rsidRDefault="00EF20E2" w:rsidP="00D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F596" w14:textId="77777777" w:rsidR="00EF20E2" w:rsidRDefault="00EF20E2" w:rsidP="00D175F7">
      <w:r>
        <w:separator/>
      </w:r>
    </w:p>
  </w:footnote>
  <w:footnote w:type="continuationSeparator" w:id="0">
    <w:p w14:paraId="222BE29F" w14:textId="77777777" w:rsidR="00EF20E2" w:rsidRDefault="00EF20E2" w:rsidP="00D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292" w14:textId="69AA0078" w:rsidR="00D175F7" w:rsidRDefault="00D175F7">
    <w:pPr>
      <w:pStyle w:val="Header"/>
    </w:pPr>
    <w:r w:rsidRPr="00383155">
      <w:rPr>
        <w:rFonts w:ascii="Times New Roman" w:hAnsi="Times New Roman"/>
        <w:sz w:val="24"/>
        <w:szCs w:val="24"/>
      </w:rPr>
      <w:object w:dxaOrig="4605" w:dyaOrig="1635" w14:anchorId="51C41016">
        <v:rect id="rectole0000000000" o:spid="_x0000_i1025" style="width:234pt;height:1in" o:preferrelative="t" stroked="f">
          <v:imagedata r:id="rId1" o:title=""/>
        </v:rect>
        <o:OLEObject Type="Embed" ProgID="StaticMetafile" ShapeID="rectole0000000000" DrawAspect="Content" ObjectID="_17302032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2D"/>
    <w:multiLevelType w:val="hybridMultilevel"/>
    <w:tmpl w:val="10AA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81C"/>
    <w:multiLevelType w:val="hybridMultilevel"/>
    <w:tmpl w:val="4A5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4"/>
    <w:multiLevelType w:val="multilevel"/>
    <w:tmpl w:val="1F4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3576D"/>
    <w:multiLevelType w:val="hybridMultilevel"/>
    <w:tmpl w:val="73C0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68C6"/>
    <w:multiLevelType w:val="hybridMultilevel"/>
    <w:tmpl w:val="7E3C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42CA"/>
    <w:multiLevelType w:val="multilevel"/>
    <w:tmpl w:val="191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2382"/>
    <w:multiLevelType w:val="hybridMultilevel"/>
    <w:tmpl w:val="DF4288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12EC5"/>
    <w:multiLevelType w:val="hybridMultilevel"/>
    <w:tmpl w:val="DA1E5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61116F"/>
    <w:multiLevelType w:val="hybridMultilevel"/>
    <w:tmpl w:val="1A3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305540">
    <w:abstractNumId w:val="1"/>
  </w:num>
  <w:num w:numId="3" w16cid:durableId="1233277155">
    <w:abstractNumId w:val="6"/>
  </w:num>
  <w:num w:numId="4" w16cid:durableId="500900384">
    <w:abstractNumId w:val="0"/>
  </w:num>
  <w:num w:numId="5" w16cid:durableId="1965840421">
    <w:abstractNumId w:val="7"/>
  </w:num>
  <w:num w:numId="6" w16cid:durableId="1284775856">
    <w:abstractNumId w:val="2"/>
  </w:num>
  <w:num w:numId="7" w16cid:durableId="1684822711">
    <w:abstractNumId w:val="5"/>
  </w:num>
  <w:num w:numId="8" w16cid:durableId="16675162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0094087">
    <w:abstractNumId w:val="4"/>
  </w:num>
  <w:num w:numId="10" w16cid:durableId="2003461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740886">
    <w:abstractNumId w:val="8"/>
  </w:num>
  <w:num w:numId="12" w16cid:durableId="2060518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F6"/>
    <w:rsid w:val="000203DF"/>
    <w:rsid w:val="0002304F"/>
    <w:rsid w:val="00024F8F"/>
    <w:rsid w:val="00025233"/>
    <w:rsid w:val="00026867"/>
    <w:rsid w:val="00046039"/>
    <w:rsid w:val="00046129"/>
    <w:rsid w:val="00046BC0"/>
    <w:rsid w:val="0005311E"/>
    <w:rsid w:val="00057C68"/>
    <w:rsid w:val="00057F5A"/>
    <w:rsid w:val="00072D21"/>
    <w:rsid w:val="00080CE5"/>
    <w:rsid w:val="00086424"/>
    <w:rsid w:val="00092C9D"/>
    <w:rsid w:val="000A1285"/>
    <w:rsid w:val="000A4381"/>
    <w:rsid w:val="000B13BB"/>
    <w:rsid w:val="000B21B1"/>
    <w:rsid w:val="000B231E"/>
    <w:rsid w:val="000D32BA"/>
    <w:rsid w:val="000D507A"/>
    <w:rsid w:val="000E60C8"/>
    <w:rsid w:val="000F0CCA"/>
    <w:rsid w:val="000F2939"/>
    <w:rsid w:val="000F59A8"/>
    <w:rsid w:val="000F7AF9"/>
    <w:rsid w:val="00100408"/>
    <w:rsid w:val="001144E5"/>
    <w:rsid w:val="00123FC1"/>
    <w:rsid w:val="00127BF1"/>
    <w:rsid w:val="0013732E"/>
    <w:rsid w:val="00150C70"/>
    <w:rsid w:val="001515E4"/>
    <w:rsid w:val="00156B84"/>
    <w:rsid w:val="001630EF"/>
    <w:rsid w:val="00175A93"/>
    <w:rsid w:val="00181D92"/>
    <w:rsid w:val="00183331"/>
    <w:rsid w:val="00193E1A"/>
    <w:rsid w:val="001A01EC"/>
    <w:rsid w:val="001A2677"/>
    <w:rsid w:val="001B02CA"/>
    <w:rsid w:val="001B17E0"/>
    <w:rsid w:val="001C39CC"/>
    <w:rsid w:val="001E3998"/>
    <w:rsid w:val="001E4A9D"/>
    <w:rsid w:val="001E5DA1"/>
    <w:rsid w:val="001F551B"/>
    <w:rsid w:val="001F77D4"/>
    <w:rsid w:val="002018F0"/>
    <w:rsid w:val="00216DD6"/>
    <w:rsid w:val="00231EFF"/>
    <w:rsid w:val="002404BC"/>
    <w:rsid w:val="00240A59"/>
    <w:rsid w:val="002413FE"/>
    <w:rsid w:val="00246BA0"/>
    <w:rsid w:val="002534FE"/>
    <w:rsid w:val="002605A0"/>
    <w:rsid w:val="00282BA9"/>
    <w:rsid w:val="002B6ECD"/>
    <w:rsid w:val="002C4E81"/>
    <w:rsid w:val="002C7688"/>
    <w:rsid w:val="002D0E91"/>
    <w:rsid w:val="002E0D1B"/>
    <w:rsid w:val="00300ADC"/>
    <w:rsid w:val="003077F5"/>
    <w:rsid w:val="0034433F"/>
    <w:rsid w:val="00345DE9"/>
    <w:rsid w:val="0036072D"/>
    <w:rsid w:val="0036261B"/>
    <w:rsid w:val="00366515"/>
    <w:rsid w:val="0038404D"/>
    <w:rsid w:val="00392F7B"/>
    <w:rsid w:val="00393827"/>
    <w:rsid w:val="00394CA2"/>
    <w:rsid w:val="0039501D"/>
    <w:rsid w:val="003A029E"/>
    <w:rsid w:val="003B20D0"/>
    <w:rsid w:val="003B562E"/>
    <w:rsid w:val="003C0B73"/>
    <w:rsid w:val="003C79E8"/>
    <w:rsid w:val="003E59AF"/>
    <w:rsid w:val="003E75A8"/>
    <w:rsid w:val="00401AAF"/>
    <w:rsid w:val="00404E14"/>
    <w:rsid w:val="00413854"/>
    <w:rsid w:val="0042574F"/>
    <w:rsid w:val="00425BEE"/>
    <w:rsid w:val="00425ECF"/>
    <w:rsid w:val="00445C56"/>
    <w:rsid w:val="004478B5"/>
    <w:rsid w:val="00470AD1"/>
    <w:rsid w:val="0047598B"/>
    <w:rsid w:val="004955CE"/>
    <w:rsid w:val="00496F9F"/>
    <w:rsid w:val="004A5F2F"/>
    <w:rsid w:val="004B3E45"/>
    <w:rsid w:val="004C5E93"/>
    <w:rsid w:val="004E3B98"/>
    <w:rsid w:val="004F5793"/>
    <w:rsid w:val="005012FB"/>
    <w:rsid w:val="00501B99"/>
    <w:rsid w:val="00513E7A"/>
    <w:rsid w:val="00522FB3"/>
    <w:rsid w:val="005256B5"/>
    <w:rsid w:val="00533571"/>
    <w:rsid w:val="00541D2E"/>
    <w:rsid w:val="00543142"/>
    <w:rsid w:val="00551577"/>
    <w:rsid w:val="0055197D"/>
    <w:rsid w:val="00553B91"/>
    <w:rsid w:val="0056266C"/>
    <w:rsid w:val="005729C6"/>
    <w:rsid w:val="00587401"/>
    <w:rsid w:val="00593E2F"/>
    <w:rsid w:val="00595DEB"/>
    <w:rsid w:val="005A1D20"/>
    <w:rsid w:val="005A7F0C"/>
    <w:rsid w:val="005B20DB"/>
    <w:rsid w:val="005B50FB"/>
    <w:rsid w:val="005C2593"/>
    <w:rsid w:val="005C4549"/>
    <w:rsid w:val="005D5128"/>
    <w:rsid w:val="005F26F7"/>
    <w:rsid w:val="005F2879"/>
    <w:rsid w:val="005F4F38"/>
    <w:rsid w:val="005F6A94"/>
    <w:rsid w:val="00605BB2"/>
    <w:rsid w:val="00607AD5"/>
    <w:rsid w:val="00612A0B"/>
    <w:rsid w:val="0062551D"/>
    <w:rsid w:val="00627DB8"/>
    <w:rsid w:val="00636169"/>
    <w:rsid w:val="00644B60"/>
    <w:rsid w:val="006464AE"/>
    <w:rsid w:val="0066456C"/>
    <w:rsid w:val="00684E43"/>
    <w:rsid w:val="006A39CA"/>
    <w:rsid w:val="006A61E6"/>
    <w:rsid w:val="006B393F"/>
    <w:rsid w:val="006D37CA"/>
    <w:rsid w:val="006D6B54"/>
    <w:rsid w:val="006D6C3F"/>
    <w:rsid w:val="006F7484"/>
    <w:rsid w:val="00712572"/>
    <w:rsid w:val="00740F1C"/>
    <w:rsid w:val="00741D55"/>
    <w:rsid w:val="007438DB"/>
    <w:rsid w:val="0074791B"/>
    <w:rsid w:val="00750D6E"/>
    <w:rsid w:val="00757C2E"/>
    <w:rsid w:val="00762C96"/>
    <w:rsid w:val="00763C93"/>
    <w:rsid w:val="00767BE8"/>
    <w:rsid w:val="007717B3"/>
    <w:rsid w:val="007741A2"/>
    <w:rsid w:val="007748D5"/>
    <w:rsid w:val="0078720B"/>
    <w:rsid w:val="00790362"/>
    <w:rsid w:val="007952F6"/>
    <w:rsid w:val="00796E4C"/>
    <w:rsid w:val="007A70DE"/>
    <w:rsid w:val="007E0972"/>
    <w:rsid w:val="007F09BF"/>
    <w:rsid w:val="007F10B1"/>
    <w:rsid w:val="00815C33"/>
    <w:rsid w:val="0082178E"/>
    <w:rsid w:val="00824B8B"/>
    <w:rsid w:val="008256A3"/>
    <w:rsid w:val="00873F41"/>
    <w:rsid w:val="008757B0"/>
    <w:rsid w:val="008849E8"/>
    <w:rsid w:val="00891383"/>
    <w:rsid w:val="0089242F"/>
    <w:rsid w:val="0089681B"/>
    <w:rsid w:val="008A478B"/>
    <w:rsid w:val="008A66BB"/>
    <w:rsid w:val="008C2D8E"/>
    <w:rsid w:val="008C42CB"/>
    <w:rsid w:val="008D0270"/>
    <w:rsid w:val="008F1992"/>
    <w:rsid w:val="009102D4"/>
    <w:rsid w:val="00916191"/>
    <w:rsid w:val="00917DCA"/>
    <w:rsid w:val="0092574C"/>
    <w:rsid w:val="0092763C"/>
    <w:rsid w:val="009323BB"/>
    <w:rsid w:val="0094057F"/>
    <w:rsid w:val="009577CB"/>
    <w:rsid w:val="00971023"/>
    <w:rsid w:val="009915D7"/>
    <w:rsid w:val="00996466"/>
    <w:rsid w:val="009A3FDA"/>
    <w:rsid w:val="009B07A0"/>
    <w:rsid w:val="009B20E4"/>
    <w:rsid w:val="009B7CCE"/>
    <w:rsid w:val="009C4D9B"/>
    <w:rsid w:val="009C60B4"/>
    <w:rsid w:val="009C668C"/>
    <w:rsid w:val="009D1BD5"/>
    <w:rsid w:val="009D2767"/>
    <w:rsid w:val="00A008B9"/>
    <w:rsid w:val="00A065C4"/>
    <w:rsid w:val="00A17961"/>
    <w:rsid w:val="00A252E7"/>
    <w:rsid w:val="00A609FA"/>
    <w:rsid w:val="00A714F9"/>
    <w:rsid w:val="00A83450"/>
    <w:rsid w:val="00A91BD1"/>
    <w:rsid w:val="00A97128"/>
    <w:rsid w:val="00AA37EF"/>
    <w:rsid w:val="00AB608C"/>
    <w:rsid w:val="00AB7CB9"/>
    <w:rsid w:val="00AC345E"/>
    <w:rsid w:val="00AC5060"/>
    <w:rsid w:val="00AC56D0"/>
    <w:rsid w:val="00AD3D5F"/>
    <w:rsid w:val="00AE2E7B"/>
    <w:rsid w:val="00AE3AC5"/>
    <w:rsid w:val="00AE4B03"/>
    <w:rsid w:val="00AE6AC1"/>
    <w:rsid w:val="00AE7F3B"/>
    <w:rsid w:val="00B1196A"/>
    <w:rsid w:val="00B20513"/>
    <w:rsid w:val="00B229F1"/>
    <w:rsid w:val="00B265D7"/>
    <w:rsid w:val="00B3062E"/>
    <w:rsid w:val="00B31009"/>
    <w:rsid w:val="00B3309C"/>
    <w:rsid w:val="00B51293"/>
    <w:rsid w:val="00B61A25"/>
    <w:rsid w:val="00B74E85"/>
    <w:rsid w:val="00B82A77"/>
    <w:rsid w:val="00B8352A"/>
    <w:rsid w:val="00B87463"/>
    <w:rsid w:val="00BA072E"/>
    <w:rsid w:val="00BA6FE0"/>
    <w:rsid w:val="00BB40F1"/>
    <w:rsid w:val="00BB4384"/>
    <w:rsid w:val="00BB6302"/>
    <w:rsid w:val="00BC098A"/>
    <w:rsid w:val="00BC5BA0"/>
    <w:rsid w:val="00BC70CC"/>
    <w:rsid w:val="00BE3F2B"/>
    <w:rsid w:val="00BE755A"/>
    <w:rsid w:val="00C00D01"/>
    <w:rsid w:val="00C120D3"/>
    <w:rsid w:val="00C261C4"/>
    <w:rsid w:val="00C32E10"/>
    <w:rsid w:val="00C41757"/>
    <w:rsid w:val="00C56EC8"/>
    <w:rsid w:val="00C57445"/>
    <w:rsid w:val="00C6226F"/>
    <w:rsid w:val="00C653E6"/>
    <w:rsid w:val="00C75DDD"/>
    <w:rsid w:val="00C843B8"/>
    <w:rsid w:val="00C84A2F"/>
    <w:rsid w:val="00C93073"/>
    <w:rsid w:val="00CA02AB"/>
    <w:rsid w:val="00CA5F9A"/>
    <w:rsid w:val="00CB1B8F"/>
    <w:rsid w:val="00CB7670"/>
    <w:rsid w:val="00CD24B2"/>
    <w:rsid w:val="00CD5DDF"/>
    <w:rsid w:val="00CE79C0"/>
    <w:rsid w:val="00D00197"/>
    <w:rsid w:val="00D02A91"/>
    <w:rsid w:val="00D14C4F"/>
    <w:rsid w:val="00D175F7"/>
    <w:rsid w:val="00D24F60"/>
    <w:rsid w:val="00D44261"/>
    <w:rsid w:val="00D45934"/>
    <w:rsid w:val="00D55334"/>
    <w:rsid w:val="00D557C9"/>
    <w:rsid w:val="00D823A4"/>
    <w:rsid w:val="00D92F03"/>
    <w:rsid w:val="00DA28C9"/>
    <w:rsid w:val="00DA4E2F"/>
    <w:rsid w:val="00DA7759"/>
    <w:rsid w:val="00DB4088"/>
    <w:rsid w:val="00DC0357"/>
    <w:rsid w:val="00DC6F67"/>
    <w:rsid w:val="00DD1F96"/>
    <w:rsid w:val="00DE2FF7"/>
    <w:rsid w:val="00E0281A"/>
    <w:rsid w:val="00E12AF2"/>
    <w:rsid w:val="00E13D0A"/>
    <w:rsid w:val="00E17E96"/>
    <w:rsid w:val="00E2287B"/>
    <w:rsid w:val="00E23FCD"/>
    <w:rsid w:val="00E268C2"/>
    <w:rsid w:val="00E31AB1"/>
    <w:rsid w:val="00E47A44"/>
    <w:rsid w:val="00E628C1"/>
    <w:rsid w:val="00E83918"/>
    <w:rsid w:val="00EB22EA"/>
    <w:rsid w:val="00EC5514"/>
    <w:rsid w:val="00EC6875"/>
    <w:rsid w:val="00ED6A2B"/>
    <w:rsid w:val="00EE6862"/>
    <w:rsid w:val="00EF1290"/>
    <w:rsid w:val="00EF20E2"/>
    <w:rsid w:val="00F01FEC"/>
    <w:rsid w:val="00F171D2"/>
    <w:rsid w:val="00F21D63"/>
    <w:rsid w:val="00F37518"/>
    <w:rsid w:val="00F57F60"/>
    <w:rsid w:val="00F71536"/>
    <w:rsid w:val="00F75FBA"/>
    <w:rsid w:val="00F834E8"/>
    <w:rsid w:val="00F96E9A"/>
    <w:rsid w:val="00FB0FAB"/>
    <w:rsid w:val="00FB125B"/>
    <w:rsid w:val="00FB1B15"/>
    <w:rsid w:val="00FD0F4A"/>
    <w:rsid w:val="00FD28EB"/>
    <w:rsid w:val="00FD3111"/>
    <w:rsid w:val="00FD5DDE"/>
    <w:rsid w:val="00FD6E2D"/>
    <w:rsid w:val="00FE6E9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D6B0A"/>
  <w15:chartTrackingRefBased/>
  <w15:docId w15:val="{7156CA04-38F8-46D9-A2E8-D5BEF10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4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24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96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EA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ouiscountymn@m.webex.com" TargetMode="External"/><Relationship Id="rId13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RkMjEyNTctNWQwNC00ZTBiLTllMGQtNDhiMGM2ZTMwNTNl%40thread.v2/0?context=%7b%22Tid%22%3a%224fd2f1bd-8a5a-459a-b256-e4e584ed35df%22%2c%22Oid%22%3a%22c5540567-4aef-4230-a335-3a2045fdfc9f%22%7d" TargetMode="Externa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3c4f5b02-ee3f-4a5d-9ec2-b4126f3eb79f?id=5738699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+18722428850,,573869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msteams?confid=1119609978&amp;tenantkey=stlouiscountymn&amp;domain=m.webex.com" TargetMode="External"/><Relationship Id="rId14" Type="http://schemas.openxmlformats.org/officeDocument/2006/relationships/hyperlink" Target="https://teams.microsoft.com/meetingOptions/?organizerId=c5540567-4aef-4230-a335-3a2045fdfc9f&amp;tenantId=4fd2f1bd-8a5a-459a-b256-e4e584ed35df&amp;threadId=19_meeting_NzRkMjEyNTctNWQwNC00ZTBiLTllMGQtNDhiMGM2ZTMwNTNl@thread.v2&amp;messageId=0&amp;language=en-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2</cp:revision>
  <dcterms:created xsi:type="dcterms:W3CDTF">2022-11-17T21:14:00Z</dcterms:created>
  <dcterms:modified xsi:type="dcterms:W3CDTF">2022-11-17T21:14:00Z</dcterms:modified>
</cp:coreProperties>
</file>